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9B2" w:rsidRDefault="003059B2" w:rsidP="00D078A1">
      <w:pPr>
        <w:pStyle w:val="TableContents"/>
        <w:snapToGrid w:val="0"/>
        <w:rPr>
          <w:rFonts w:eastAsia="Times New Roman"/>
          <w:b/>
          <w:bCs/>
        </w:rPr>
      </w:pPr>
    </w:p>
    <w:p w:rsidR="003059B2" w:rsidRDefault="003059B2" w:rsidP="003059B2">
      <w:pPr>
        <w:jc w:val="center"/>
        <w:rPr>
          <w:rStyle w:val="Podrazumevanifontpasusa1"/>
          <w:rFonts w:eastAsia="Times New Roman"/>
        </w:rPr>
      </w:pPr>
      <w:r>
        <w:rPr>
          <w:rFonts w:eastAsia="Times New Roman"/>
          <w:b/>
          <w:bCs/>
        </w:rPr>
        <w:t xml:space="preserve">  </w:t>
      </w:r>
      <w:r>
        <w:rPr>
          <w:rFonts w:cs="Arial"/>
          <w:b/>
          <w:bCs/>
        </w:rPr>
        <w:t>ОБРАЗАЦ ПОНУДЕ</w:t>
      </w:r>
    </w:p>
    <w:p w:rsidR="0035749D" w:rsidRDefault="003059B2" w:rsidP="00A730BF">
      <w:pPr>
        <w:pStyle w:val="Standard"/>
        <w:jc w:val="center"/>
        <w:rPr>
          <w:rStyle w:val="Podrazumevanifontpasusa1"/>
          <w:rFonts w:cs="Arial"/>
        </w:rPr>
      </w:pPr>
      <w:r>
        <w:rPr>
          <w:rStyle w:val="Podrazumevanifontpasusa1"/>
          <w:rFonts w:eastAsia="Times New Roman"/>
        </w:rPr>
        <w:t xml:space="preserve">   </w:t>
      </w:r>
      <w:r w:rsidR="00F52428">
        <w:rPr>
          <w:rStyle w:val="Podrazumevanifontpasusa1"/>
          <w:rFonts w:cs="Arial"/>
        </w:rPr>
        <w:t xml:space="preserve">за набавку </w:t>
      </w:r>
      <w:r>
        <w:rPr>
          <w:rStyle w:val="Podrazumevanifontpasusa1"/>
          <w:rFonts w:cs="Arial"/>
        </w:rPr>
        <w:t xml:space="preserve">услуге </w:t>
      </w:r>
    </w:p>
    <w:p w:rsidR="00E75E6C" w:rsidRDefault="00E75E6C" w:rsidP="00A730BF">
      <w:pPr>
        <w:pStyle w:val="Standard"/>
        <w:jc w:val="center"/>
        <w:rPr>
          <w:b/>
          <w:lang w:val="sr-Cyrl-CS"/>
        </w:rPr>
      </w:pPr>
      <w:r>
        <w:rPr>
          <w:b/>
          <w:lang w:val="sr-Cyrl-CS"/>
        </w:rPr>
        <w:t>Физичко и техничко обезбеђење имовине и лица</w:t>
      </w:r>
    </w:p>
    <w:p w:rsidR="00A730BF" w:rsidRPr="0035749D" w:rsidRDefault="00E75E6C" w:rsidP="00A730BF">
      <w:pPr>
        <w:pStyle w:val="Standard"/>
        <w:jc w:val="center"/>
        <w:rPr>
          <w:rFonts w:ascii="Times New Roman" w:hAnsi="Times New Roman"/>
        </w:rPr>
      </w:pPr>
      <w:r>
        <w:rPr>
          <w:rStyle w:val="Podrazumevanifontpasusa1"/>
          <w:rFonts w:cs="Arial"/>
        </w:rPr>
        <w:t xml:space="preserve">набавка бр. </w:t>
      </w:r>
      <w:r w:rsidR="0092588B">
        <w:rPr>
          <w:rStyle w:val="Podrazumevanifontpasusa1"/>
          <w:rFonts w:cs="Arial"/>
        </w:rPr>
        <w:t>2</w:t>
      </w:r>
      <w:r w:rsidR="0035749D">
        <w:rPr>
          <w:rStyle w:val="Podrazumevanifontpasusa1"/>
          <w:rFonts w:cs="Arial"/>
        </w:rPr>
        <w:t>/22</w:t>
      </w:r>
    </w:p>
    <w:p w:rsidR="003059B2" w:rsidRDefault="003059B2" w:rsidP="003059B2">
      <w:pPr>
        <w:jc w:val="both"/>
        <w:rPr>
          <w:rStyle w:val="Podrazumevanifontpasusa1"/>
          <w:rFonts w:eastAsia="Times New Roman"/>
          <w:b/>
          <w:bCs/>
        </w:rPr>
      </w:pPr>
    </w:p>
    <w:p w:rsidR="003059B2" w:rsidRDefault="003059B2" w:rsidP="003059B2">
      <w:pPr>
        <w:rPr>
          <w:rFonts w:eastAsia="TimesNewRomanPSMT" w:cs="Arial"/>
        </w:rPr>
      </w:pPr>
      <w:r>
        <w:rPr>
          <w:rStyle w:val="Podrazumevanifontpasusa1"/>
          <w:rFonts w:eastAsia="Times New Roman"/>
          <w:b/>
          <w:bCs/>
        </w:rPr>
        <w:t xml:space="preserve"> </w:t>
      </w:r>
      <w:r>
        <w:rPr>
          <w:rStyle w:val="Podrazumevanifontpasusa1"/>
          <w:rFonts w:eastAsia="TimesNewRomanPSMT" w:cs="Arial"/>
        </w:rPr>
        <w:t>ПОНУДА СЕ ПОДНОСИ (заокружити):</w:t>
      </w:r>
    </w:p>
    <w:tbl>
      <w:tblPr>
        <w:tblW w:w="0" w:type="auto"/>
        <w:tblInd w:w="-221" w:type="dxa"/>
        <w:tblLayout w:type="fixed"/>
        <w:tblLook w:val="0000"/>
      </w:tblPr>
      <w:tblGrid>
        <w:gridCol w:w="10153"/>
      </w:tblGrid>
      <w:tr w:rsidR="003059B2" w:rsidTr="002B532A">
        <w:trPr>
          <w:trHeight w:val="720"/>
        </w:trPr>
        <w:tc>
          <w:tcPr>
            <w:tcW w:w="10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r>
              <w:rPr>
                <w:rFonts w:eastAsia="TimesNewRomanPSMT" w:cs="Arial"/>
              </w:rPr>
              <w:t>А) САМОСТАЛНО         Б) СА ПОДИЗВОЂАЧЕМ           В) КАО ЗАЈЕДНИЧКУ ПОНУДУ</w:t>
            </w:r>
          </w:p>
        </w:tc>
      </w:tr>
    </w:tbl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sz w:val="21"/>
          <w:szCs w:val="21"/>
        </w:rPr>
      </w:pPr>
      <w:r>
        <w:rPr>
          <w:rStyle w:val="Podrazumevanifontpasusa1"/>
          <w:rFonts w:cs="Arial"/>
        </w:rPr>
        <w:t>1)</w:t>
      </w:r>
      <w:r>
        <w:rPr>
          <w:rStyle w:val="Podrazumevanifontpasusa1"/>
          <w:rFonts w:cs="Arial"/>
          <w:lang w:val="ru-RU"/>
        </w:rPr>
        <w:t xml:space="preserve"> ПОДАЦИ О ПОНУЂАЧУ:</w:t>
      </w:r>
    </w:p>
    <w:tbl>
      <w:tblPr>
        <w:tblW w:w="0" w:type="auto"/>
        <w:tblInd w:w="-177" w:type="dxa"/>
        <w:tblLayout w:type="fixed"/>
        <w:tblLook w:val="0000"/>
      </w:tblPr>
      <w:tblGrid>
        <w:gridCol w:w="500"/>
        <w:gridCol w:w="4043"/>
        <w:gridCol w:w="5583"/>
      </w:tblGrid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rPr>
                <w:rFonts w:eastAsia="TimesNewRomanPSMT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Назив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члана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понуђача</w:t>
            </w:r>
            <w:proofErr w:type="spellEnd"/>
            <w:r>
              <w:rPr>
                <w:rStyle w:val="Podrazumevanifontpasusa1"/>
                <w:rFonts w:eastAsia="TimesNewRomanPSMT" w:cs="Arial"/>
                <w:bCs/>
                <w:sz w:val="21"/>
                <w:szCs w:val="21"/>
              </w:rPr>
              <w:t>: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427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2</w:t>
            </w: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rPr>
                <w:rFonts w:eastAsia="TimesNewRomanPSMT" w:cs="Arial"/>
                <w:bCs/>
                <w:sz w:val="21"/>
                <w:szCs w:val="21"/>
              </w:rPr>
            </w:pPr>
          </w:p>
          <w:p w:rsidR="003059B2" w:rsidRDefault="003059B2" w:rsidP="002B532A">
            <w:pPr>
              <w:rPr>
                <w:rFonts w:eastAsia="TimesNewRomanPSMT" w:cs="Arial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eastAsia="TimesNewRomanPSMT" w:cs="Arial"/>
                <w:bCs/>
                <w:sz w:val="21"/>
                <w:szCs w:val="21"/>
              </w:rPr>
              <w:t>Адреса</w:t>
            </w:r>
            <w:proofErr w:type="spellEnd"/>
            <w:r>
              <w:rPr>
                <w:rFonts w:eastAsia="TimesNewRomanPSMT" w:cs="Arial"/>
                <w:bCs/>
                <w:sz w:val="21"/>
                <w:szCs w:val="21"/>
              </w:rPr>
              <w:t>: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3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Одговорна особа (потписник уговора)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4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Особа за контакт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5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Телефон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6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Телефакс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7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Електронска адреса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390"/>
        </w:trPr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8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Текући рачун понуђача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</w:rPr>
            </w:pPr>
          </w:p>
        </w:tc>
      </w:tr>
      <w:tr w:rsidR="003059B2" w:rsidTr="002B532A">
        <w:trPr>
          <w:trHeight w:val="536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9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  <w:r>
              <w:rPr>
                <w:rFonts w:cs="Arial"/>
                <w:sz w:val="21"/>
                <w:szCs w:val="21"/>
                <w:lang w:val="ru-RU"/>
              </w:rPr>
              <w:t>Матични број понуђача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</w:p>
        </w:tc>
      </w:tr>
      <w:tr w:rsidR="003059B2" w:rsidTr="002B532A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10</w:t>
            </w:r>
          </w:p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</w:p>
        </w:tc>
        <w:tc>
          <w:tcPr>
            <w:tcW w:w="4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  <w:r>
              <w:rPr>
                <w:rFonts w:eastAsia="TimesNewRomanPSMT" w:cs="Arial"/>
                <w:bCs/>
                <w:sz w:val="21"/>
                <w:szCs w:val="21"/>
                <w:lang w:val="ru-RU"/>
              </w:rPr>
              <w:t>Порески број понуђача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snapToGrid w:val="0"/>
              <w:jc w:val="both"/>
              <w:rPr>
                <w:rFonts w:eastAsia="TimesNewRomanPSMT" w:cs="Arial"/>
                <w:b/>
                <w:bCs/>
                <w:sz w:val="21"/>
                <w:szCs w:val="21"/>
                <w:lang w:val="ru-RU"/>
              </w:rPr>
            </w:pPr>
          </w:p>
        </w:tc>
      </w:tr>
      <w:tr w:rsidR="003059B2" w:rsidTr="002B532A">
        <w:tc>
          <w:tcPr>
            <w:tcW w:w="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59B2" w:rsidRDefault="003059B2" w:rsidP="002B532A">
            <w:pPr>
              <w:snapToGrid w:val="0"/>
              <w:jc w:val="center"/>
              <w:rPr>
                <w:rFonts w:eastAsia="TimesNewRomanPSMT" w:cs="Arial"/>
                <w:bCs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11</w:t>
            </w:r>
          </w:p>
        </w:tc>
        <w:tc>
          <w:tcPr>
            <w:tcW w:w="40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9B2" w:rsidRDefault="003059B2" w:rsidP="002B532A">
            <w:pPr>
              <w:snapToGrid w:val="0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NewRomanPSMT" w:cs="Arial"/>
                <w:bCs/>
                <w:sz w:val="21"/>
                <w:szCs w:val="21"/>
              </w:rPr>
              <w:t>Врста правног лица</w:t>
            </w:r>
          </w:p>
        </w:tc>
        <w:tc>
          <w:tcPr>
            <w:tcW w:w="5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59B2" w:rsidRDefault="003059B2" w:rsidP="002B532A">
            <w:pPr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Микро         </w:t>
            </w:r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 Мало       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 Средње</w:t>
            </w:r>
          </w:p>
          <w:p w:rsidR="003059B2" w:rsidRDefault="003059B2" w:rsidP="002B532A">
            <w:r>
              <w:rPr>
                <w:rFonts w:eastAsia="Times New Roman"/>
                <w:sz w:val="21"/>
                <w:szCs w:val="21"/>
              </w:rPr>
              <w:t xml:space="preserve">• </w:t>
            </w:r>
            <w:r>
              <w:rPr>
                <w:sz w:val="21"/>
                <w:szCs w:val="21"/>
              </w:rPr>
              <w:t xml:space="preserve">Велико         </w:t>
            </w:r>
            <w:r>
              <w:rPr>
                <w:rFonts w:eastAsia="Times New Roman"/>
                <w:sz w:val="21"/>
                <w:szCs w:val="21"/>
              </w:rPr>
              <w:t>•</w:t>
            </w:r>
            <w:r>
              <w:rPr>
                <w:sz w:val="21"/>
                <w:szCs w:val="21"/>
              </w:rPr>
              <w:t xml:space="preserve"> Физичко лице</w:t>
            </w:r>
          </w:p>
        </w:tc>
      </w:tr>
    </w:tbl>
    <w:p w:rsidR="003059B2" w:rsidRPr="00131A86" w:rsidRDefault="003059B2" w:rsidP="0035749D">
      <w:pPr>
        <w:autoSpaceDE w:val="0"/>
        <w:snapToGrid w:val="0"/>
        <w:jc w:val="both"/>
        <w:rPr>
          <w:rFonts w:ascii="TimesNewRoman" w:eastAsia="Times New Roman" w:hAnsi="TimesNewRoman" w:cs="TimesNewRoman"/>
          <w:b/>
          <w:bCs/>
          <w:color w:val="000000"/>
          <w:sz w:val="23"/>
          <w:szCs w:val="23"/>
        </w:rPr>
      </w:pPr>
      <w:r>
        <w:rPr>
          <w:rStyle w:val="Podrazumevanifontpasusa1"/>
          <w:rFonts w:eastAsia="Times New Roman"/>
          <w:b/>
          <w:bCs/>
          <w:color w:val="000000"/>
          <w:sz w:val="23"/>
          <w:szCs w:val="23"/>
        </w:rPr>
        <w:t xml:space="preserve">На основу преузете конкурсне документације, понуда у свему </w:t>
      </w:r>
      <w:r>
        <w:rPr>
          <w:rStyle w:val="Podrazumevanifontpasusa1"/>
          <w:rFonts w:eastAsia="Times New Roman"/>
          <w:color w:val="000000"/>
          <w:sz w:val="23"/>
          <w:szCs w:val="23"/>
        </w:rPr>
        <w:t xml:space="preserve"> мора да буде у складу са свим наведеним захтевима о квалитету и карактеристикама  из конкурсне документације</w:t>
      </w:r>
      <w:r>
        <w:rPr>
          <w:rFonts w:eastAsia="Times New Roman"/>
          <w:color w:val="000000"/>
        </w:rPr>
        <w:t>.</w:t>
      </w:r>
    </w:p>
    <w:p w:rsidR="003059B2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Рок одазива на позив</w:t>
      </w:r>
      <w:r>
        <w:rPr>
          <w:rFonts w:eastAsia="Times New Roman"/>
          <w:color w:val="000000"/>
        </w:rPr>
        <w:t>: ________________  сати / дана од момента позива Наручиоца.</w:t>
      </w:r>
      <w:r w:rsidR="00DE0AFC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(не дуже од 24 часа)</w:t>
      </w:r>
    </w:p>
    <w:p w:rsidR="003059B2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Style w:val="Podrazumevanifontpasusa1"/>
          <w:rFonts w:eastAsia="Times New Roman"/>
          <w:b/>
          <w:bCs/>
          <w:color w:val="000000"/>
          <w:sz w:val="22"/>
          <w:szCs w:val="22"/>
          <w:lang w:val="ru-RU"/>
        </w:rPr>
      </w:pPr>
      <w:r>
        <w:rPr>
          <w:rFonts w:eastAsia="Times New Roman"/>
          <w:b/>
          <w:bCs/>
          <w:color w:val="000000"/>
        </w:rPr>
        <w:t>Рок плаћања</w:t>
      </w:r>
      <w:r>
        <w:rPr>
          <w:rFonts w:eastAsia="Times New Roman"/>
          <w:color w:val="000000"/>
        </w:rPr>
        <w:t>: У року од 45 дана по пријему исправне фактуре.</w:t>
      </w:r>
    </w:p>
    <w:p w:rsidR="003059B2" w:rsidRPr="0035749D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Style w:val="Podrazumevanifontpasusa1"/>
          <w:rFonts w:eastAsia="Times New Roman"/>
          <w:b/>
          <w:bCs/>
          <w:color w:val="000000"/>
        </w:rPr>
      </w:pPr>
      <w:r w:rsidRPr="0035749D">
        <w:rPr>
          <w:rStyle w:val="Podrazumevanifontpasusa1"/>
          <w:rFonts w:eastAsia="Times New Roman"/>
          <w:b/>
          <w:bCs/>
          <w:color w:val="000000"/>
          <w:lang w:val="ru-RU"/>
        </w:rPr>
        <w:t>Лице одговорно</w:t>
      </w:r>
      <w:r w:rsidRPr="0035749D">
        <w:rPr>
          <w:rStyle w:val="Podrazumevanifontpasusa1"/>
          <w:rFonts w:eastAsia="Times New Roman"/>
          <w:color w:val="000000"/>
          <w:lang w:val="ru-RU"/>
        </w:rPr>
        <w:t xml:space="preserve"> за </w:t>
      </w:r>
      <w:r w:rsidR="0036768B">
        <w:rPr>
          <w:rStyle w:val="Podrazumevanifontpasusa1"/>
          <w:rFonts w:eastAsia="Times New Roman"/>
          <w:color w:val="000000"/>
        </w:rPr>
        <w:t>испуњење уговорних обавеза</w:t>
      </w:r>
      <w:r w:rsidRPr="0035749D">
        <w:rPr>
          <w:rStyle w:val="Podrazumevanifontpasusa1"/>
          <w:rFonts w:eastAsia="Times New Roman"/>
          <w:color w:val="000000"/>
        </w:rPr>
        <w:t xml:space="preserve">  </w:t>
      </w:r>
      <w:r w:rsidRPr="0035749D">
        <w:rPr>
          <w:rStyle w:val="Podrazumevanifontpasusa1"/>
          <w:rFonts w:eastAsia="Times New Roman"/>
          <w:color w:val="000000"/>
          <w:lang w:val="ru-RU"/>
        </w:rPr>
        <w:t xml:space="preserve"> _________________________</w:t>
      </w:r>
      <w:r w:rsidR="0035749D">
        <w:rPr>
          <w:rStyle w:val="Podrazumevanifontpasusa1"/>
          <w:rFonts w:eastAsia="Times New Roman"/>
          <w:color w:val="000000"/>
          <w:lang w:val="ru-RU"/>
        </w:rPr>
        <w:t>.</w:t>
      </w:r>
    </w:p>
    <w:p w:rsidR="003059B2" w:rsidRPr="0035749D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Style w:val="Podrazumevanifontpasusa1"/>
          <w:rFonts w:eastAsia="Times New Roman"/>
          <w:color w:val="000000"/>
        </w:rPr>
      </w:pPr>
      <w:r w:rsidRPr="0035749D">
        <w:rPr>
          <w:rStyle w:val="Podrazumevanifontpasusa1"/>
          <w:rFonts w:eastAsia="Times New Roman"/>
          <w:b/>
          <w:bCs/>
          <w:color w:val="000000"/>
        </w:rPr>
        <w:t>Изјављујемо</w:t>
      </w:r>
      <w:r w:rsidRPr="0035749D">
        <w:rPr>
          <w:rStyle w:val="Podrazumevanifontpasusa1"/>
          <w:rFonts w:eastAsia="Times New Roman"/>
          <w:color w:val="000000"/>
        </w:rPr>
        <w:t xml:space="preserve"> да у свему прихватамо услове конкурсне документације и уговора и да </w:t>
      </w:r>
      <w:proofErr w:type="gramStart"/>
      <w:r w:rsidRPr="0035749D">
        <w:rPr>
          <w:rStyle w:val="Podrazumevanifontpasusa1"/>
          <w:rFonts w:eastAsia="Times New Roman"/>
          <w:color w:val="000000"/>
        </w:rPr>
        <w:t>ћемо  доставити</w:t>
      </w:r>
      <w:proofErr w:type="gramEnd"/>
      <w:r w:rsidRPr="0035749D">
        <w:rPr>
          <w:rStyle w:val="Podrazumevanifontpasusa1"/>
          <w:rFonts w:eastAsia="Times New Roman"/>
          <w:color w:val="000000"/>
        </w:rPr>
        <w:t xml:space="preserve"> тражену документацију. </w:t>
      </w:r>
      <w:proofErr w:type="gramStart"/>
      <w:r w:rsidRPr="0035749D">
        <w:rPr>
          <w:rStyle w:val="Podrazumevanifontpasusa1"/>
          <w:rFonts w:eastAsia="Times New Roman"/>
          <w:color w:val="000000"/>
        </w:rPr>
        <w:t>Обавезујемо се да у року од 8 дана од истека рока за подношење захтева за заштиту права, приступамо потписивању уговора.</w:t>
      </w:r>
      <w:proofErr w:type="gramEnd"/>
    </w:p>
    <w:p w:rsidR="003059B2" w:rsidRPr="0035749D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  <w:proofErr w:type="gramStart"/>
      <w:r w:rsidRPr="0035749D">
        <w:rPr>
          <w:rStyle w:val="Podrazumevanifontpasusa1"/>
          <w:rFonts w:eastAsia="Times New Roman"/>
          <w:color w:val="000000"/>
        </w:rPr>
        <w:t>Саставни део Обрасца понуде је и Образац структуре цене.</w:t>
      </w:r>
      <w:proofErr w:type="gramEnd"/>
    </w:p>
    <w:p w:rsidR="003059B2" w:rsidRPr="0035749D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3059B2" w:rsidRDefault="003059B2" w:rsidP="0035749D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DE0AFC" w:rsidRDefault="00DE0AFC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</w:pPr>
    </w:p>
    <w:p w:rsidR="003059B2" w:rsidRDefault="003059B2" w:rsidP="003059B2">
      <w:pPr>
        <w:pStyle w:val="TableContents"/>
        <w:pBdr>
          <w:bottom w:val="single" w:sz="8" w:space="2" w:color="000000"/>
        </w:pBdr>
        <w:autoSpaceDE w:val="0"/>
        <w:snapToGrid w:val="0"/>
        <w:jc w:val="both"/>
        <w:rPr>
          <w:rFonts w:eastAsia="Times New Roman"/>
          <w:b/>
          <w:bCs/>
        </w:rPr>
      </w:pPr>
    </w:p>
    <w:p w:rsidR="003059B2" w:rsidRDefault="003059B2" w:rsidP="003059B2">
      <w:pPr>
        <w:autoSpaceDE w:val="0"/>
        <w:jc w:val="center"/>
      </w:pPr>
      <w:proofErr w:type="spellStart"/>
      <w:r>
        <w:rPr>
          <w:rFonts w:eastAsia="Times New Roman"/>
          <w:b/>
          <w:bCs/>
        </w:rPr>
        <w:t>Потпис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овлашћеног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лица</w:t>
      </w:r>
      <w:proofErr w:type="spellEnd"/>
      <w:r>
        <w:rPr>
          <w:rFonts w:eastAsia="Times New Roman"/>
          <w:b/>
          <w:bCs/>
        </w:rPr>
        <w:t xml:space="preserve"> </w:t>
      </w:r>
    </w:p>
    <w:p w:rsidR="003059B2" w:rsidRDefault="003059B2" w:rsidP="003059B2">
      <w:pPr>
        <w:jc w:val="center"/>
      </w:pPr>
    </w:p>
    <w:p w:rsidR="003059B2" w:rsidRDefault="003059B2" w:rsidP="003059B2">
      <w:pPr>
        <w:jc w:val="center"/>
      </w:pPr>
    </w:p>
    <w:p w:rsidR="008A5861" w:rsidRDefault="008A5861" w:rsidP="003059B2">
      <w:pPr>
        <w:jc w:val="center"/>
      </w:pPr>
    </w:p>
    <w:p w:rsidR="00DE0AFC" w:rsidRDefault="00DE0AFC" w:rsidP="003059B2">
      <w:pPr>
        <w:jc w:val="center"/>
      </w:pPr>
    </w:p>
    <w:p w:rsidR="003059B2" w:rsidRDefault="003059B2" w:rsidP="003059B2">
      <w:pPr>
        <w:jc w:val="center"/>
      </w:pPr>
      <w:r>
        <w:rPr>
          <w:rFonts w:eastAsia="Times New Roman"/>
          <w:b/>
          <w:bCs/>
        </w:rPr>
        <w:t xml:space="preserve"> </w:t>
      </w:r>
      <w:r>
        <w:rPr>
          <w:b/>
          <w:bCs/>
        </w:rPr>
        <w:t xml:space="preserve">СТРУКТУРА ЦЕНЕ </w:t>
      </w:r>
    </w:p>
    <w:p w:rsidR="003059B2" w:rsidRDefault="003059B2" w:rsidP="003059B2"/>
    <w:tbl>
      <w:tblPr>
        <w:tblStyle w:val="TableGrid"/>
        <w:tblW w:w="9606" w:type="dxa"/>
        <w:tblLayout w:type="fixed"/>
        <w:tblLook w:val="04A0"/>
      </w:tblPr>
      <w:tblGrid>
        <w:gridCol w:w="633"/>
        <w:gridCol w:w="1460"/>
        <w:gridCol w:w="1276"/>
        <w:gridCol w:w="1842"/>
        <w:gridCol w:w="42"/>
        <w:gridCol w:w="1915"/>
        <w:gridCol w:w="1087"/>
        <w:gridCol w:w="1351"/>
      </w:tblGrid>
      <w:tr w:rsidR="00FD360E" w:rsidTr="00081C1F">
        <w:trPr>
          <w:trHeight w:val="1150"/>
        </w:trPr>
        <w:tc>
          <w:tcPr>
            <w:tcW w:w="633" w:type="dxa"/>
          </w:tcPr>
          <w:p w:rsidR="00FD360E" w:rsidRDefault="00FD360E" w:rsidP="002B532A">
            <w:pPr>
              <w:pStyle w:val="TableContents"/>
              <w:jc w:val="both"/>
            </w:pPr>
            <w:proofErr w:type="spellStart"/>
            <w:r>
              <w:t>Ред</w:t>
            </w:r>
            <w:proofErr w:type="spellEnd"/>
            <w:r>
              <w:t xml:space="preserve">. </w:t>
            </w:r>
          </w:p>
          <w:p w:rsidR="00FD360E" w:rsidRDefault="00FD360E" w:rsidP="002B532A">
            <w:pPr>
              <w:pStyle w:val="TableContents"/>
              <w:jc w:val="both"/>
            </w:pPr>
            <w:r>
              <w:t>бр.</w:t>
            </w:r>
          </w:p>
        </w:tc>
        <w:tc>
          <w:tcPr>
            <w:tcW w:w="1460" w:type="dxa"/>
          </w:tcPr>
          <w:p w:rsidR="00FD360E" w:rsidRDefault="00FD360E" w:rsidP="002B532A">
            <w:pPr>
              <w:jc w:val="center"/>
              <w:rPr>
                <w:rFonts w:eastAsia="Times New Roman"/>
              </w:rPr>
            </w:pPr>
            <w:r>
              <w:t>Опис услуге</w:t>
            </w:r>
          </w:p>
        </w:tc>
        <w:tc>
          <w:tcPr>
            <w:tcW w:w="1276" w:type="dxa"/>
          </w:tcPr>
          <w:p w:rsidR="00FD360E" w:rsidRDefault="00FD360E" w:rsidP="002B532A">
            <w:pPr>
              <w:jc w:val="center"/>
            </w:pPr>
            <w:r>
              <w:rPr>
                <w:rFonts w:eastAsia="Times New Roman"/>
              </w:rPr>
              <w:t xml:space="preserve">Јединица    мере </w:t>
            </w:r>
          </w:p>
        </w:tc>
        <w:tc>
          <w:tcPr>
            <w:tcW w:w="1884" w:type="dxa"/>
            <w:gridSpan w:val="2"/>
          </w:tcPr>
          <w:p w:rsidR="00FD360E" w:rsidRPr="00FD360E" w:rsidRDefault="00FD360E" w:rsidP="002B532A">
            <w:pPr>
              <w:jc w:val="center"/>
            </w:pPr>
            <w:r>
              <w:t>Оквирни годишњи фонд часова</w:t>
            </w:r>
          </w:p>
        </w:tc>
        <w:tc>
          <w:tcPr>
            <w:tcW w:w="1915" w:type="dxa"/>
          </w:tcPr>
          <w:p w:rsidR="00FD360E" w:rsidRDefault="00FD360E" w:rsidP="002B532A">
            <w:pPr>
              <w:jc w:val="center"/>
              <w:rPr>
                <w:rFonts w:eastAsia="Times New Roman"/>
              </w:rPr>
            </w:pPr>
            <w:proofErr w:type="spellStart"/>
            <w:r>
              <w:t>Јединична</w:t>
            </w:r>
            <w:proofErr w:type="spellEnd"/>
            <w:r>
              <w:t xml:space="preserve"> </w:t>
            </w:r>
            <w:proofErr w:type="spellStart"/>
            <w:r>
              <w:t>цена</w:t>
            </w:r>
            <w:proofErr w:type="spellEnd"/>
            <w:r>
              <w:t xml:space="preserve"> </w:t>
            </w:r>
            <w:proofErr w:type="spellStart"/>
            <w:r>
              <w:t>радног</w:t>
            </w:r>
            <w:proofErr w:type="spellEnd"/>
            <w:r>
              <w:t xml:space="preserve"> </w:t>
            </w:r>
            <w:proofErr w:type="spellStart"/>
            <w:r>
              <w:t>сата</w:t>
            </w:r>
            <w:proofErr w:type="spellEnd"/>
            <w:r>
              <w:t xml:space="preserve"> без ПДВ-а  </w:t>
            </w:r>
          </w:p>
        </w:tc>
        <w:tc>
          <w:tcPr>
            <w:tcW w:w="1087" w:type="dxa"/>
          </w:tcPr>
          <w:p w:rsidR="00FD360E" w:rsidRDefault="00FD360E" w:rsidP="002B53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t xml:space="preserve">ПДВ </w:t>
            </w:r>
          </w:p>
        </w:tc>
        <w:tc>
          <w:tcPr>
            <w:tcW w:w="1351" w:type="dxa"/>
          </w:tcPr>
          <w:p w:rsidR="00FD360E" w:rsidRDefault="00FD360E" w:rsidP="002B532A">
            <w:pPr>
              <w:jc w:val="center"/>
            </w:pPr>
            <w:r>
              <w:rPr>
                <w:rFonts w:eastAsia="Times New Roman"/>
              </w:rPr>
              <w:t xml:space="preserve"> </w:t>
            </w:r>
            <w:r>
              <w:t xml:space="preserve">Јединична цена радног сата са ПДВ-oм </w:t>
            </w:r>
          </w:p>
        </w:tc>
      </w:tr>
      <w:tr w:rsidR="00FD360E" w:rsidTr="00081C1F">
        <w:trPr>
          <w:trHeight w:val="1689"/>
        </w:trPr>
        <w:tc>
          <w:tcPr>
            <w:tcW w:w="633" w:type="dxa"/>
            <w:tcBorders>
              <w:bottom w:val="single" w:sz="4" w:space="0" w:color="auto"/>
            </w:tcBorders>
          </w:tcPr>
          <w:p w:rsidR="00FD360E" w:rsidRDefault="00FD360E" w:rsidP="002B532A">
            <w:pPr>
              <w:pStyle w:val="TableContents"/>
              <w:jc w:val="center"/>
              <w:rPr>
                <w:rFonts w:eastAsia="Times New Roman"/>
                <w:color w:val="000000"/>
              </w:rPr>
            </w:pPr>
            <w:r>
              <w:t>1.</w:t>
            </w:r>
          </w:p>
        </w:tc>
        <w:tc>
          <w:tcPr>
            <w:tcW w:w="1460" w:type="dxa"/>
            <w:tcBorders>
              <w:bottom w:val="single" w:sz="4" w:space="0" w:color="auto"/>
            </w:tcBorders>
          </w:tcPr>
          <w:p w:rsidR="00FD360E" w:rsidRPr="00FD360E" w:rsidRDefault="00FD360E" w:rsidP="00081C1F">
            <w:pPr>
              <w:snapToGrid w:val="0"/>
              <w:rPr>
                <w:b/>
              </w:rPr>
            </w:pPr>
            <w:proofErr w:type="spellStart"/>
            <w:r w:rsidRPr="00FD360E">
              <w:rPr>
                <w:rFonts w:eastAsia="Times New Roman"/>
                <w:b/>
                <w:color w:val="000000"/>
              </w:rPr>
              <w:t>Услуга</w:t>
            </w:r>
            <w:proofErr w:type="spellEnd"/>
            <w:r w:rsidRPr="00FD360E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FD360E">
              <w:rPr>
                <w:rFonts w:eastAsia="Times New Roman"/>
                <w:b/>
                <w:color w:val="000000"/>
              </w:rPr>
              <w:t>физичко-техничког</w:t>
            </w:r>
            <w:proofErr w:type="spellEnd"/>
            <w:r w:rsidRPr="00FD360E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FD360E">
              <w:rPr>
                <w:rFonts w:eastAsia="Times New Roman"/>
                <w:b/>
                <w:color w:val="000000"/>
              </w:rPr>
              <w:t>обезбеђења</w:t>
            </w:r>
            <w:proofErr w:type="spellEnd"/>
            <w:r w:rsidRPr="00FD360E">
              <w:rPr>
                <w:rFonts w:eastAsia="Times New Roman"/>
                <w:b/>
                <w:color w:val="000000"/>
              </w:rPr>
              <w:t xml:space="preserve"> </w:t>
            </w:r>
            <w:proofErr w:type="spellStart"/>
            <w:r w:rsidRPr="00FD360E">
              <w:rPr>
                <w:rFonts w:eastAsia="Times New Roman"/>
                <w:b/>
                <w:color w:val="000000"/>
              </w:rPr>
              <w:t>имовине</w:t>
            </w:r>
            <w:proofErr w:type="spellEnd"/>
            <w:r w:rsidRPr="00FD360E">
              <w:rPr>
                <w:rFonts w:eastAsia="Times New Roman"/>
                <w:b/>
                <w:color w:val="000000"/>
              </w:rPr>
              <w:t xml:space="preserve"> и лица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D360E" w:rsidRPr="00FD360E" w:rsidRDefault="00FD360E" w:rsidP="00081C1F">
            <w:pPr>
              <w:snapToGrid w:val="0"/>
              <w:jc w:val="center"/>
              <w:rPr>
                <w:b/>
              </w:rPr>
            </w:pPr>
            <w:r w:rsidRPr="00FD360E">
              <w:rPr>
                <w:b/>
              </w:rPr>
              <w:t xml:space="preserve">1 </w:t>
            </w:r>
            <w:proofErr w:type="spellStart"/>
            <w:r w:rsidRPr="00FD360E">
              <w:rPr>
                <w:b/>
              </w:rPr>
              <w:t>радни</w:t>
            </w:r>
            <w:proofErr w:type="spellEnd"/>
            <w:r w:rsidRPr="00FD360E">
              <w:rPr>
                <w:b/>
              </w:rPr>
              <w:t xml:space="preserve"> </w:t>
            </w:r>
            <w:proofErr w:type="spellStart"/>
            <w:r w:rsidRPr="00FD360E">
              <w:rPr>
                <w:b/>
              </w:rPr>
              <w:t>сат</w:t>
            </w:r>
            <w:proofErr w:type="spellEnd"/>
          </w:p>
        </w:tc>
        <w:tc>
          <w:tcPr>
            <w:tcW w:w="1884" w:type="dxa"/>
            <w:gridSpan w:val="2"/>
            <w:tcBorders>
              <w:bottom w:val="single" w:sz="4" w:space="0" w:color="auto"/>
            </w:tcBorders>
          </w:tcPr>
          <w:p w:rsidR="00081C1F" w:rsidRDefault="00081C1F" w:rsidP="00081C1F">
            <w:pPr>
              <w:snapToGrid w:val="0"/>
              <w:jc w:val="center"/>
              <w:rPr>
                <w:b/>
              </w:rPr>
            </w:pPr>
            <w:r w:rsidRPr="00081C1F">
              <w:rPr>
                <w:b/>
              </w:rPr>
              <w:t>до</w:t>
            </w:r>
          </w:p>
          <w:p w:rsidR="00FD360E" w:rsidRPr="00081C1F" w:rsidRDefault="0072365F" w:rsidP="00081C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2295</w:t>
            </w:r>
            <w:r w:rsidR="00081C1F" w:rsidRPr="00081C1F">
              <w:rPr>
                <w:b/>
              </w:rPr>
              <w:t xml:space="preserve"> радних сати</w:t>
            </w:r>
          </w:p>
        </w:tc>
        <w:tc>
          <w:tcPr>
            <w:tcW w:w="1915" w:type="dxa"/>
            <w:tcBorders>
              <w:bottom w:val="single" w:sz="4" w:space="0" w:color="auto"/>
            </w:tcBorders>
          </w:tcPr>
          <w:p w:rsidR="00FD360E" w:rsidRDefault="00FD360E" w:rsidP="002B532A">
            <w:pPr>
              <w:snapToGrid w:val="0"/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FD360E" w:rsidRDefault="00FD360E" w:rsidP="002B532A">
            <w:pPr>
              <w:snapToGrid w:val="0"/>
            </w:pPr>
          </w:p>
        </w:tc>
        <w:tc>
          <w:tcPr>
            <w:tcW w:w="1351" w:type="dxa"/>
            <w:tcBorders>
              <w:bottom w:val="single" w:sz="4" w:space="0" w:color="auto"/>
            </w:tcBorders>
          </w:tcPr>
          <w:p w:rsidR="00FD360E" w:rsidRDefault="00FD360E" w:rsidP="002B532A">
            <w:pPr>
              <w:snapToGrid w:val="0"/>
            </w:pPr>
          </w:p>
        </w:tc>
      </w:tr>
      <w:tr w:rsidR="00081C1F" w:rsidTr="00081C1F">
        <w:tc>
          <w:tcPr>
            <w:tcW w:w="5211" w:type="dxa"/>
            <w:gridSpan w:val="4"/>
          </w:tcPr>
          <w:p w:rsidR="00081C1F" w:rsidRPr="00081C1F" w:rsidRDefault="00081C1F" w:rsidP="00081C1F">
            <w:pPr>
              <w:tabs>
                <w:tab w:val="left" w:pos="990"/>
              </w:tabs>
              <w:suppressAutoHyphens w:val="0"/>
              <w:autoSpaceDE w:val="0"/>
              <w:snapToGrid w:val="0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УКУПНА ЦЕНА без ПДВ-а:</w:t>
            </w:r>
          </w:p>
        </w:tc>
        <w:tc>
          <w:tcPr>
            <w:tcW w:w="4395" w:type="dxa"/>
            <w:gridSpan w:val="4"/>
          </w:tcPr>
          <w:p w:rsidR="00081C1F" w:rsidRDefault="00081C1F" w:rsidP="0035749D">
            <w:pPr>
              <w:tabs>
                <w:tab w:val="left" w:pos="990"/>
              </w:tabs>
              <w:suppressAutoHyphens w:val="0"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081C1F" w:rsidTr="00081C1F">
        <w:tc>
          <w:tcPr>
            <w:tcW w:w="5211" w:type="dxa"/>
            <w:gridSpan w:val="4"/>
          </w:tcPr>
          <w:p w:rsidR="00081C1F" w:rsidRPr="00081C1F" w:rsidRDefault="00081C1F" w:rsidP="00081C1F">
            <w:pPr>
              <w:tabs>
                <w:tab w:val="left" w:pos="990"/>
              </w:tabs>
              <w:suppressAutoHyphens w:val="0"/>
              <w:autoSpaceDE w:val="0"/>
              <w:snapToGrid w:val="0"/>
              <w:jc w:val="right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color w:val="000000"/>
                <w:sz w:val="21"/>
                <w:szCs w:val="21"/>
              </w:rPr>
              <w:t>УКУПНА ЦЕНА са ПДВ-ом</w:t>
            </w:r>
          </w:p>
        </w:tc>
        <w:tc>
          <w:tcPr>
            <w:tcW w:w="4395" w:type="dxa"/>
            <w:gridSpan w:val="4"/>
          </w:tcPr>
          <w:p w:rsidR="00081C1F" w:rsidRDefault="00081C1F" w:rsidP="0035749D">
            <w:pPr>
              <w:tabs>
                <w:tab w:val="left" w:pos="990"/>
              </w:tabs>
              <w:suppressAutoHyphens w:val="0"/>
              <w:autoSpaceDE w:val="0"/>
              <w:snapToGrid w:val="0"/>
              <w:jc w:val="both"/>
              <w:rPr>
                <w:rFonts w:eastAsia="Times New Roman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92588B" w:rsidRDefault="0092588B" w:rsidP="0035749D">
      <w:pPr>
        <w:tabs>
          <w:tab w:val="left" w:pos="990"/>
        </w:tabs>
        <w:suppressAutoHyphens w:val="0"/>
        <w:autoSpaceDE w:val="0"/>
        <w:snapToGrid w:val="0"/>
        <w:jc w:val="both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5749D">
      <w:pPr>
        <w:tabs>
          <w:tab w:val="left" w:pos="990"/>
        </w:tabs>
        <w:suppressAutoHyphens w:val="0"/>
        <w:autoSpaceDE w:val="0"/>
        <w:snapToGrid w:val="0"/>
        <w:jc w:val="both"/>
        <w:rPr>
          <w:b/>
          <w:bCs/>
          <w:lang w:val="sr-Cyrl-CS"/>
        </w:rPr>
      </w:pPr>
      <w:proofErr w:type="spellStart"/>
      <w:r>
        <w:rPr>
          <w:rFonts w:eastAsia="Times New Roman"/>
          <w:b/>
          <w:bCs/>
          <w:color w:val="000000"/>
          <w:sz w:val="21"/>
          <w:szCs w:val="21"/>
        </w:rPr>
        <w:t>Напомена</w:t>
      </w:r>
      <w:proofErr w:type="spellEnd"/>
      <w:r>
        <w:rPr>
          <w:rFonts w:eastAsia="Times New Roman"/>
          <w:b/>
          <w:bCs/>
          <w:color w:val="000000"/>
          <w:sz w:val="21"/>
          <w:szCs w:val="21"/>
        </w:rPr>
        <w:t xml:space="preserve">: </w:t>
      </w:r>
      <w:proofErr w:type="spellStart"/>
      <w:r w:rsidR="0035749D">
        <w:rPr>
          <w:rFonts w:eastAsia="Times New Roman"/>
          <w:color w:val="000000"/>
          <w:sz w:val="21"/>
          <w:szCs w:val="21"/>
        </w:rPr>
        <w:t>Цена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="0035749D">
        <w:rPr>
          <w:rFonts w:eastAsia="Times New Roman"/>
          <w:color w:val="000000"/>
          <w:sz w:val="21"/>
          <w:szCs w:val="21"/>
        </w:rPr>
        <w:t>услуге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="0035749D">
        <w:rPr>
          <w:rFonts w:eastAsia="Times New Roman"/>
          <w:color w:val="000000"/>
          <w:sz w:val="21"/>
          <w:szCs w:val="21"/>
        </w:rPr>
        <w:t>по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="0035749D">
        <w:rPr>
          <w:rFonts w:eastAsia="Times New Roman"/>
          <w:color w:val="000000"/>
          <w:sz w:val="21"/>
          <w:szCs w:val="21"/>
        </w:rPr>
        <w:t>радном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="0035749D">
        <w:rPr>
          <w:rFonts w:eastAsia="Times New Roman"/>
          <w:color w:val="000000"/>
          <w:sz w:val="21"/>
          <w:szCs w:val="21"/>
        </w:rPr>
        <w:t>часу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>
        <w:rPr>
          <w:rFonts w:eastAsia="Times New Roman"/>
          <w:color w:val="000000"/>
          <w:sz w:val="21"/>
          <w:szCs w:val="21"/>
        </w:rPr>
        <w:t>обухвата</w:t>
      </w:r>
      <w:proofErr w:type="spellEnd"/>
      <w:r w:rsidR="0035749D">
        <w:rPr>
          <w:rFonts w:eastAsia="Times New Roman"/>
          <w:color w:val="000000"/>
          <w:sz w:val="21"/>
          <w:szCs w:val="21"/>
        </w:rPr>
        <w:t>:</w:t>
      </w:r>
      <w:r w:rsidR="00A730BF">
        <w:rPr>
          <w:rFonts w:eastAsia="Times New Roman"/>
          <w:color w:val="000000"/>
          <w:sz w:val="21"/>
          <w:szCs w:val="21"/>
        </w:rPr>
        <w:t xml:space="preserve"> </w:t>
      </w:r>
      <w:proofErr w:type="spellStart"/>
      <w:r w:rsidR="00A730BF">
        <w:rPr>
          <w:rFonts w:eastAsia="Times New Roman"/>
          <w:color w:val="000000"/>
          <w:sz w:val="21"/>
          <w:szCs w:val="21"/>
        </w:rPr>
        <w:t>провизију</w:t>
      </w:r>
      <w:proofErr w:type="spellEnd"/>
      <w:r w:rsidR="00A730BF">
        <w:rPr>
          <w:rFonts w:eastAsia="Times New Roman"/>
          <w:color w:val="000000"/>
          <w:sz w:val="21"/>
          <w:szCs w:val="21"/>
        </w:rPr>
        <w:t xml:space="preserve"> извршиоца услуге,</w:t>
      </w:r>
      <w:r>
        <w:rPr>
          <w:rFonts w:eastAsia="Times New Roman"/>
          <w:color w:val="000000"/>
          <w:sz w:val="21"/>
          <w:szCs w:val="21"/>
        </w:rPr>
        <w:t xml:space="preserve"> све зависне трошкове који се односе на извршење уговора, у складу са Законом о раду, тј,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>јединствену цену рада на основу којих ће се вршити обрачуни за извршиоце са описаним радним местом (ценом су обухваћени сви услови рада и то како за рад радним даном</w:t>
      </w:r>
      <w:proofErr w:type="gramStart"/>
      <w:r>
        <w:rPr>
          <w:rFonts w:eastAsia="Times New Roman"/>
          <w:color w:val="000000"/>
          <w:sz w:val="21"/>
          <w:szCs w:val="21"/>
        </w:rPr>
        <w:t>,</w:t>
      </w:r>
      <w:r w:rsidR="00B24CC8">
        <w:rPr>
          <w:rFonts w:eastAsia="Times New Roman"/>
          <w:color w:val="000000"/>
          <w:sz w:val="21"/>
          <w:szCs w:val="21"/>
        </w:rPr>
        <w:t xml:space="preserve"> </w:t>
      </w:r>
      <w:r>
        <w:rPr>
          <w:rFonts w:eastAsia="Times New Roman"/>
          <w:color w:val="000000"/>
          <w:sz w:val="21"/>
          <w:szCs w:val="21"/>
        </w:rPr>
        <w:t xml:space="preserve"> и</w:t>
      </w:r>
      <w:proofErr w:type="gramEnd"/>
      <w:r>
        <w:rPr>
          <w:rFonts w:eastAsia="Times New Roman"/>
          <w:color w:val="000000"/>
          <w:sz w:val="21"/>
          <w:szCs w:val="21"/>
        </w:rPr>
        <w:t xml:space="preserve"> остало.....). Цена услуге по часу обухвата и сва давања а која су на терет даваоца услуга - понуђача, законом прописана (исплата зарада, пореза, доприноса, регреса, годишњих одмора и др.), униформисање извршилаца и осталих трошкова.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>
      <w:pPr>
        <w:pBdr>
          <w:bottom w:val="single" w:sz="8" w:space="2" w:color="000000"/>
        </w:pBdr>
      </w:pPr>
      <w:r>
        <w:rPr>
          <w:b/>
          <w:bCs/>
          <w:lang w:val="sr-Cyrl-CS"/>
        </w:rPr>
        <w:t>Укупна вредност без ПДВ (</w:t>
      </w:r>
      <w:r>
        <w:rPr>
          <w:lang w:val="sr-Cyrl-CS"/>
        </w:rPr>
        <w:t>бројевима и</w:t>
      </w:r>
      <w:r>
        <w:rPr>
          <w:b/>
          <w:bCs/>
          <w:lang w:val="sr-Cyrl-CS"/>
        </w:rPr>
        <w:t xml:space="preserve"> </w:t>
      </w:r>
      <w:r>
        <w:rPr>
          <w:lang w:val="sr-Cyrl-CS"/>
        </w:rPr>
        <w:t>словима</w:t>
      </w:r>
      <w:r>
        <w:rPr>
          <w:b/>
          <w:bCs/>
          <w:lang w:val="sr-Cyrl-CS"/>
        </w:rPr>
        <w:t xml:space="preserve">): </w:t>
      </w:r>
    </w:p>
    <w:p w:rsidR="003059B2" w:rsidRDefault="003059B2" w:rsidP="003059B2">
      <w:pPr>
        <w:pBdr>
          <w:bottom w:val="single" w:sz="8" w:space="2" w:color="000000"/>
        </w:pBdr>
      </w:pPr>
    </w:p>
    <w:p w:rsidR="003059B2" w:rsidRDefault="003059B2" w:rsidP="003059B2"/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  <w:r>
        <w:rPr>
          <w:b/>
          <w:bCs/>
          <w:lang w:val="sr-Cyrl-CS"/>
        </w:rPr>
        <w:t>Укупан ПДВ   (</w:t>
      </w:r>
      <w:r>
        <w:rPr>
          <w:lang w:val="sr-Cyrl-CS"/>
        </w:rPr>
        <w:t>бројевима и словима</w:t>
      </w:r>
      <w:r>
        <w:rPr>
          <w:b/>
          <w:bCs/>
          <w:lang w:val="sr-Cyrl-CS"/>
        </w:rPr>
        <w:t>):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lang w:val="sr-Cyrl-CS"/>
        </w:rPr>
      </w:pPr>
    </w:p>
    <w:p w:rsidR="003059B2" w:rsidRDefault="003059B2" w:rsidP="003059B2"/>
    <w:p w:rsidR="003059B2" w:rsidRDefault="003059B2" w:rsidP="003059B2">
      <w:pPr>
        <w:pBdr>
          <w:bottom w:val="single" w:sz="8" w:space="2" w:color="000000"/>
        </w:pBdr>
        <w:rPr>
          <w:b/>
          <w:bCs/>
          <w:sz w:val="22"/>
          <w:szCs w:val="22"/>
          <w:lang w:val="sr-Cyrl-CS"/>
        </w:rPr>
      </w:pPr>
      <w:r>
        <w:rPr>
          <w:b/>
          <w:bCs/>
          <w:lang w:val="sr-Cyrl-CS"/>
        </w:rPr>
        <w:t>Укупна вредност са ПДВ (</w:t>
      </w:r>
      <w:r>
        <w:rPr>
          <w:lang w:val="sr-Cyrl-CS"/>
        </w:rPr>
        <w:t>бројевима и словима</w:t>
      </w:r>
      <w:r>
        <w:rPr>
          <w:b/>
          <w:bCs/>
          <w:lang w:val="sr-Cyrl-CS"/>
        </w:rPr>
        <w:t>):</w:t>
      </w:r>
    </w:p>
    <w:p w:rsidR="003059B2" w:rsidRDefault="003059B2" w:rsidP="003059B2">
      <w:pPr>
        <w:pBdr>
          <w:bottom w:val="single" w:sz="8" w:space="2" w:color="000000"/>
        </w:pBdr>
        <w:rPr>
          <w:b/>
          <w:bCs/>
          <w:sz w:val="22"/>
          <w:szCs w:val="22"/>
          <w:lang w:val="sr-Cyrl-CS"/>
        </w:rPr>
      </w:pPr>
    </w:p>
    <w:p w:rsidR="003059B2" w:rsidRDefault="003059B2" w:rsidP="003059B2">
      <w:pPr>
        <w:rPr>
          <w:lang w:val="sr-Cyrl-CS"/>
        </w:rPr>
      </w:pPr>
    </w:p>
    <w:p w:rsidR="003059B2" w:rsidRDefault="003059B2" w:rsidP="003059B2">
      <w:pPr>
        <w:tabs>
          <w:tab w:val="left" w:pos="990"/>
        </w:tabs>
        <w:suppressAutoHyphens w:val="0"/>
        <w:jc w:val="both"/>
        <w:rPr>
          <w:rFonts w:eastAsia="Times New Roman"/>
        </w:rPr>
      </w:pPr>
    </w:p>
    <w:p w:rsidR="003059B2" w:rsidRPr="00AF2759" w:rsidRDefault="003059B2" w:rsidP="003059B2">
      <w:pPr>
        <w:tabs>
          <w:tab w:val="left" w:pos="990"/>
        </w:tabs>
        <w:suppressAutoHyphens w:val="0"/>
        <w:autoSpaceDE w:val="0"/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b/>
          <w:bCs/>
          <w:color w:val="000000"/>
          <w:sz w:val="22"/>
          <w:szCs w:val="22"/>
        </w:rPr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color w:val="000000"/>
          <w:lang w:val="sr-Cyrl-CS"/>
        </w:rPr>
      </w:pPr>
      <w:r>
        <w:rPr>
          <w:rFonts w:eastAsia="Times New Roman"/>
          <w:color w:val="000000"/>
          <w:lang w:val="sr-Cyrl-CS"/>
        </w:rPr>
        <w:t xml:space="preserve">             </w:t>
      </w:r>
      <w:r w:rsidR="0035749D">
        <w:rPr>
          <w:rFonts w:eastAsia="Times New Roman"/>
          <w:color w:val="000000"/>
          <w:lang w:val="sr-Cyrl-CS"/>
        </w:rPr>
        <w:t xml:space="preserve">         </w:t>
      </w:r>
      <w:r>
        <w:rPr>
          <w:color w:val="000000"/>
          <w:lang w:val="sr-Cyrl-CS"/>
        </w:rPr>
        <w:t xml:space="preserve">Датум:                                              </w:t>
      </w:r>
      <w:r>
        <w:rPr>
          <w:color w:val="000000"/>
          <w:sz w:val="20"/>
          <w:szCs w:val="20"/>
          <w:lang w:val="sr-Cyrl-CS"/>
        </w:rPr>
        <w:t xml:space="preserve">    </w:t>
      </w:r>
      <w:r w:rsidR="0035749D">
        <w:rPr>
          <w:color w:val="000000"/>
          <w:sz w:val="20"/>
          <w:szCs w:val="20"/>
          <w:lang w:val="sr-Cyrl-CS"/>
        </w:rPr>
        <w:t xml:space="preserve">    </w:t>
      </w:r>
      <w:r>
        <w:rPr>
          <w:color w:val="000000"/>
          <w:sz w:val="20"/>
          <w:szCs w:val="20"/>
          <w:lang w:val="sr-Cyrl-CS"/>
        </w:rPr>
        <w:t xml:space="preserve">. </w:t>
      </w:r>
      <w:r w:rsidR="0035749D">
        <w:rPr>
          <w:color w:val="000000"/>
          <w:lang w:val="sr-Cyrl-CS"/>
        </w:rPr>
        <w:t xml:space="preserve">                   </w:t>
      </w:r>
      <w:r>
        <w:rPr>
          <w:color w:val="000000"/>
          <w:lang w:val="sr-Cyrl-CS"/>
        </w:rPr>
        <w:t xml:space="preserve"> Потпис понуђача</w:t>
      </w:r>
    </w:p>
    <w:p w:rsidR="003059B2" w:rsidRDefault="003059B2" w:rsidP="003059B2">
      <w:pPr>
        <w:tabs>
          <w:tab w:val="left" w:pos="6028"/>
        </w:tabs>
        <w:autoSpaceDE w:val="0"/>
        <w:spacing w:line="100" w:lineRule="atLeast"/>
        <w:rPr>
          <w:color w:val="000000"/>
          <w:lang w:val="sr-Cyrl-CS"/>
        </w:rPr>
      </w:pPr>
    </w:p>
    <w:p w:rsidR="003059B2" w:rsidRDefault="003059B2" w:rsidP="003059B2">
      <w:pPr>
        <w:tabs>
          <w:tab w:val="left" w:pos="6028"/>
        </w:tabs>
        <w:autoSpaceDE w:val="0"/>
        <w:spacing w:line="100" w:lineRule="atLeast"/>
      </w:pPr>
      <w:r>
        <w:rPr>
          <w:rFonts w:eastAsia="Times New Roman"/>
          <w:color w:val="000000"/>
          <w:lang w:val="sr-Cyrl-CS"/>
        </w:rPr>
        <w:t xml:space="preserve">            </w:t>
      </w:r>
      <w:r>
        <w:rPr>
          <w:color w:val="000000"/>
          <w:lang w:val="sr-Cyrl-CS"/>
        </w:rPr>
        <w:t>_______________                                                               ____________________</w:t>
      </w:r>
    </w:p>
    <w:p w:rsidR="003059B2" w:rsidRPr="00AF2759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Pr="0036768B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b/>
          <w:bCs/>
          <w:color w:val="000000"/>
          <w:sz w:val="21"/>
          <w:szCs w:val="21"/>
        </w:rPr>
      </w:pPr>
    </w:p>
    <w:p w:rsidR="003059B2" w:rsidRDefault="003059B2" w:rsidP="003059B2">
      <w:pPr>
        <w:autoSpaceDE w:val="0"/>
        <w:snapToGrid w:val="0"/>
        <w:rPr>
          <w:rFonts w:eastAsia="Times New Roman"/>
          <w:color w:val="000000"/>
          <w:sz w:val="21"/>
          <w:szCs w:val="21"/>
        </w:rPr>
      </w:pPr>
      <w:proofErr w:type="spellStart"/>
      <w:r>
        <w:rPr>
          <w:rFonts w:eastAsia="Times New Roman"/>
          <w:b/>
          <w:bCs/>
          <w:color w:val="000000"/>
          <w:sz w:val="21"/>
          <w:szCs w:val="21"/>
        </w:rPr>
        <w:t>Напомена</w:t>
      </w:r>
      <w:proofErr w:type="spellEnd"/>
      <w:r>
        <w:rPr>
          <w:rFonts w:eastAsia="Times New Roman"/>
          <w:color w:val="000000"/>
          <w:sz w:val="21"/>
          <w:szCs w:val="21"/>
        </w:rPr>
        <w:t xml:space="preserve">: </w:t>
      </w:r>
    </w:p>
    <w:p w:rsidR="003059B2" w:rsidRDefault="003059B2" w:rsidP="003059B2">
      <w:pPr>
        <w:autoSpaceDE w:val="0"/>
        <w:snapToGrid w:val="0"/>
        <w:rPr>
          <w:rFonts w:eastAsia="Times New Roman"/>
          <w:color w:val="000000"/>
          <w:sz w:val="21"/>
          <w:szCs w:val="21"/>
        </w:rPr>
      </w:pPr>
      <w:r>
        <w:rPr>
          <w:rFonts w:eastAsia="Times New Roman"/>
          <w:color w:val="000000"/>
          <w:sz w:val="21"/>
          <w:szCs w:val="21"/>
        </w:rPr>
        <w:t>1. Понуда је  саставни део уговора</w:t>
      </w:r>
    </w:p>
    <w:p w:rsidR="003059B2" w:rsidRPr="0035749D" w:rsidRDefault="003059B2" w:rsidP="003059B2">
      <w:r>
        <w:rPr>
          <w:rFonts w:eastAsia="Times New Roman"/>
          <w:color w:val="000000"/>
          <w:sz w:val="21"/>
          <w:szCs w:val="21"/>
        </w:rPr>
        <w:t xml:space="preserve">2. </w:t>
      </w:r>
      <w:proofErr w:type="spellStart"/>
      <w:r>
        <w:rPr>
          <w:rStyle w:val="Podrazumevanifontpasusa1"/>
          <w:rFonts w:cs="Arial"/>
          <w:sz w:val="21"/>
          <w:szCs w:val="21"/>
        </w:rPr>
        <w:t>Образац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 w:rsidR="0035749D">
        <w:rPr>
          <w:rStyle w:val="Podrazumevanifontpasusa1"/>
          <w:rFonts w:cs="Arial"/>
          <w:sz w:val="21"/>
          <w:szCs w:val="21"/>
        </w:rPr>
        <w:t>понуде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 w:rsidR="0035749D">
        <w:rPr>
          <w:rStyle w:val="Podrazumevanifontpasusa1"/>
          <w:rFonts w:cs="Arial"/>
          <w:sz w:val="21"/>
          <w:szCs w:val="21"/>
        </w:rPr>
        <w:t>понуђач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 w:rsidR="0035749D">
        <w:rPr>
          <w:rStyle w:val="Podrazumevanifontpasusa1"/>
          <w:rFonts w:cs="Arial"/>
          <w:sz w:val="21"/>
          <w:szCs w:val="21"/>
        </w:rPr>
        <w:t>мора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 w:rsidR="0035749D">
        <w:rPr>
          <w:rStyle w:val="Podrazumevanifontpasusa1"/>
          <w:rFonts w:cs="Arial"/>
          <w:sz w:val="21"/>
          <w:szCs w:val="21"/>
        </w:rPr>
        <w:t>да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 w:rsidR="0035749D">
        <w:rPr>
          <w:rStyle w:val="Podrazumevanifontpasusa1"/>
          <w:rFonts w:cs="Arial"/>
          <w:sz w:val="21"/>
          <w:szCs w:val="21"/>
        </w:rPr>
        <w:t>попуни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 xml:space="preserve"> </w:t>
      </w:r>
      <w:r>
        <w:rPr>
          <w:rStyle w:val="Podrazumevanifontpasusa1"/>
          <w:rFonts w:cs="Arial"/>
          <w:sz w:val="21"/>
          <w:szCs w:val="21"/>
        </w:rPr>
        <w:t xml:space="preserve">и </w:t>
      </w:r>
      <w:proofErr w:type="spellStart"/>
      <w:r>
        <w:rPr>
          <w:rStyle w:val="Podrazumevanifontpasusa1"/>
          <w:rFonts w:cs="Arial"/>
          <w:sz w:val="21"/>
          <w:szCs w:val="21"/>
        </w:rPr>
        <w:t>потпише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, </w:t>
      </w:r>
      <w:proofErr w:type="spellStart"/>
      <w:r>
        <w:rPr>
          <w:rStyle w:val="Podrazumevanifontpasusa1"/>
          <w:rFonts w:cs="Arial"/>
          <w:sz w:val="21"/>
          <w:szCs w:val="21"/>
        </w:rPr>
        <w:t>чиме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потврђује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да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су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тачни подаци који су у обрасцу понуде наведени. </w:t>
      </w:r>
      <w:proofErr w:type="spellStart"/>
      <w:proofErr w:type="gramStart"/>
      <w:r>
        <w:rPr>
          <w:rStyle w:val="Podrazumevanifontpasusa1"/>
          <w:rFonts w:cs="Arial"/>
          <w:sz w:val="21"/>
          <w:szCs w:val="21"/>
        </w:rPr>
        <w:t>Уколико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понуђачи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подносе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заједничку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понуду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, </w:t>
      </w:r>
      <w:proofErr w:type="spellStart"/>
      <w:r>
        <w:rPr>
          <w:rStyle w:val="Podrazumevanifontpasusa1"/>
          <w:rFonts w:cs="Arial"/>
          <w:sz w:val="21"/>
          <w:szCs w:val="21"/>
        </w:rPr>
        <w:t>група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понуђача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може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да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се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определи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да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образац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понуде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потписују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сви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понуђачи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из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групе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понуђача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или</w:t>
      </w:r>
      <w:proofErr w:type="spellEnd"/>
      <w:r>
        <w:rPr>
          <w:rStyle w:val="Podrazumevanifontpasusa1"/>
          <w:rFonts w:cs="Arial"/>
          <w:sz w:val="21"/>
          <w:szCs w:val="21"/>
        </w:rPr>
        <w:t xml:space="preserve"> </w:t>
      </w:r>
      <w:proofErr w:type="spellStart"/>
      <w:r>
        <w:rPr>
          <w:rStyle w:val="Podrazumevanifontpasusa1"/>
          <w:rFonts w:cs="Arial"/>
          <w:sz w:val="21"/>
          <w:szCs w:val="21"/>
        </w:rPr>
        <w:t>група</w:t>
      </w:r>
      <w:proofErr w:type="spellEnd"/>
      <w:r w:rsidR="0035749D">
        <w:rPr>
          <w:rStyle w:val="Podrazumevanifontpasusa1"/>
          <w:rFonts w:cs="Arial"/>
          <w:sz w:val="21"/>
          <w:szCs w:val="21"/>
        </w:rPr>
        <w:t>.</w:t>
      </w:r>
      <w:proofErr w:type="gramEnd"/>
    </w:p>
    <w:sectPr w:rsidR="003059B2" w:rsidRPr="0035749D" w:rsidSect="00C3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">
    <w:altName w:val="MS Mincho"/>
    <w:charset w:val="EE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59B2"/>
    <w:rsid w:val="00036ECC"/>
    <w:rsid w:val="00081C1F"/>
    <w:rsid w:val="0008777B"/>
    <w:rsid w:val="000F5B78"/>
    <w:rsid w:val="00131A86"/>
    <w:rsid w:val="003059B2"/>
    <w:rsid w:val="0035749D"/>
    <w:rsid w:val="0036768B"/>
    <w:rsid w:val="003B1DA0"/>
    <w:rsid w:val="005B390E"/>
    <w:rsid w:val="005D5569"/>
    <w:rsid w:val="0072365F"/>
    <w:rsid w:val="008A5861"/>
    <w:rsid w:val="008B598C"/>
    <w:rsid w:val="00910110"/>
    <w:rsid w:val="0092588B"/>
    <w:rsid w:val="00A730BF"/>
    <w:rsid w:val="00AF2759"/>
    <w:rsid w:val="00B24CC8"/>
    <w:rsid w:val="00BA38A2"/>
    <w:rsid w:val="00C33B0D"/>
    <w:rsid w:val="00C640DE"/>
    <w:rsid w:val="00D078A1"/>
    <w:rsid w:val="00D85CE7"/>
    <w:rsid w:val="00DB102E"/>
    <w:rsid w:val="00DE0AFC"/>
    <w:rsid w:val="00E75E6C"/>
    <w:rsid w:val="00F270AB"/>
    <w:rsid w:val="00F52428"/>
    <w:rsid w:val="00FD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9B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odrazumevanifontpasusa1">
    <w:name w:val="Podrazumevani font pasusa1"/>
    <w:rsid w:val="003059B2"/>
  </w:style>
  <w:style w:type="paragraph" w:customStyle="1" w:styleId="TableContents">
    <w:name w:val="Table Contents"/>
    <w:basedOn w:val="Normal"/>
    <w:rsid w:val="003059B2"/>
    <w:pPr>
      <w:suppressLineNumbers/>
    </w:pPr>
  </w:style>
  <w:style w:type="paragraph" w:customStyle="1" w:styleId="Standard">
    <w:name w:val="Standard"/>
    <w:rsid w:val="00A730BF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val="sr-Latn-CS" w:eastAsia="zh-CN" w:bidi="hi-IN"/>
    </w:rPr>
  </w:style>
  <w:style w:type="table" w:styleId="TableGrid">
    <w:name w:val="Table Grid"/>
    <w:basedOn w:val="TableNormal"/>
    <w:uiPriority w:val="39"/>
    <w:rsid w:val="00FD3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12082-3244-421F-8279-394E99CA1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Terbec</dc:creator>
  <cp:lastModifiedBy>ILR</cp:lastModifiedBy>
  <cp:revision>5</cp:revision>
  <dcterms:created xsi:type="dcterms:W3CDTF">2022-01-05T10:05:00Z</dcterms:created>
  <dcterms:modified xsi:type="dcterms:W3CDTF">2022-01-20T10:57:00Z</dcterms:modified>
</cp:coreProperties>
</file>